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D1" w:rsidRDefault="000A13D1" w:rsidP="00326643">
      <w:pPr>
        <w:pStyle w:val="NormalWeb"/>
        <w:shd w:val="clear" w:color="auto" w:fill="FFFFFF"/>
        <w:textAlignment w:val="top"/>
        <w:rPr>
          <w:rStyle w:val="Strong"/>
          <w:rFonts w:ascii="Arial" w:hAnsi="Arial" w:cs="Arial"/>
          <w:color w:val="333333"/>
          <w:sz w:val="27"/>
          <w:szCs w:val="27"/>
          <w:lang w:val="en"/>
        </w:rPr>
      </w:pPr>
      <w:r>
        <w:rPr>
          <w:rStyle w:val="Strong"/>
          <w:rFonts w:ascii="Arial" w:hAnsi="Arial" w:cs="Arial"/>
          <w:color w:val="333333"/>
          <w:sz w:val="27"/>
          <w:szCs w:val="27"/>
          <w:lang w:val="en"/>
        </w:rPr>
        <w:t>How to retriev</w:t>
      </w:r>
      <w:r w:rsidR="00757F38">
        <w:rPr>
          <w:rStyle w:val="Strong"/>
          <w:rFonts w:ascii="Arial" w:hAnsi="Arial" w:cs="Arial"/>
          <w:color w:val="333333"/>
          <w:sz w:val="27"/>
          <w:szCs w:val="27"/>
          <w:lang w:val="en"/>
        </w:rPr>
        <w:t>e citations for a journal issue</w:t>
      </w:r>
    </w:p>
    <w:p w:rsidR="00326643" w:rsidRDefault="00326643" w:rsidP="00326643">
      <w:pPr>
        <w:shd w:val="clear" w:color="auto" w:fill="FFFFFF"/>
        <w:spacing w:after="150" w:line="240" w:lineRule="auto"/>
        <w:textAlignment w:val="top"/>
        <w:rPr>
          <w:rFonts w:ascii="Verdana" w:eastAsia="Times New Roman" w:hAnsi="Verdana" w:cs="Arial"/>
          <w:color w:val="000000"/>
          <w:sz w:val="24"/>
          <w:szCs w:val="24"/>
          <w:lang w:val="en"/>
        </w:rPr>
      </w:pPr>
      <w:r w:rsidRPr="00326643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PubMed has a feature called </w:t>
      </w:r>
      <w:r w:rsidRPr="00326643">
        <w:rPr>
          <w:rFonts w:ascii="Verdana" w:eastAsia="Times New Roman" w:hAnsi="Verdana" w:cs="Arial"/>
          <w:b/>
          <w:bCs/>
          <w:color w:val="FF6600"/>
          <w:sz w:val="24"/>
          <w:szCs w:val="24"/>
          <w:lang w:val="en"/>
        </w:rPr>
        <w:t>Single Citation Matcher</w:t>
      </w:r>
      <w:r w:rsidRPr="00326643">
        <w:rPr>
          <w:rFonts w:ascii="Verdana" w:eastAsia="Times New Roman" w:hAnsi="Verdana" w:cs="Arial"/>
          <w:color w:val="000000"/>
          <w:sz w:val="24"/>
          <w:szCs w:val="24"/>
          <w:lang w:val="en"/>
        </w:rPr>
        <w:t> to help you quickly locate an abstract if you already have all or most of the citation information.</w:t>
      </w:r>
    </w:p>
    <w:p w:rsidR="000A13D1" w:rsidRPr="00757F38" w:rsidRDefault="0046650E" w:rsidP="000A13D1">
      <w:pPr>
        <w:pStyle w:val="xmsonormal"/>
        <w:rPr>
          <w:color w:val="1F497D"/>
          <w:sz w:val="28"/>
          <w:szCs w:val="28"/>
        </w:rPr>
      </w:pPr>
      <w:r w:rsidRPr="00757F38">
        <w:rPr>
          <w:color w:val="1F497D"/>
          <w:sz w:val="28"/>
          <w:szCs w:val="28"/>
        </w:rPr>
        <w:t xml:space="preserve">Go to the </w:t>
      </w:r>
      <w:r w:rsidR="00CF16E5">
        <w:rPr>
          <w:color w:val="1F497D"/>
          <w:sz w:val="28"/>
          <w:szCs w:val="28"/>
        </w:rPr>
        <w:t>OSF Database P</w:t>
      </w:r>
      <w:bookmarkStart w:id="0" w:name="_GoBack"/>
      <w:bookmarkEnd w:id="0"/>
      <w:r w:rsidR="00757F38">
        <w:rPr>
          <w:color w:val="1F497D"/>
          <w:sz w:val="28"/>
          <w:szCs w:val="28"/>
        </w:rPr>
        <w:t>age</w:t>
      </w:r>
      <w:r w:rsidRPr="00757F38">
        <w:rPr>
          <w:color w:val="1F497D"/>
          <w:sz w:val="28"/>
          <w:szCs w:val="28"/>
        </w:rPr>
        <w:t xml:space="preserve">: </w:t>
      </w:r>
      <w:hyperlink r:id="rId5" w:history="1">
        <w:r w:rsidR="000A13D1" w:rsidRPr="00757F38">
          <w:rPr>
            <w:rStyle w:val="Hyperlink"/>
            <w:sz w:val="28"/>
            <w:szCs w:val="28"/>
          </w:rPr>
          <w:t>https://www.osfheal</w:t>
        </w:r>
        <w:r w:rsidR="000A13D1" w:rsidRPr="00757F38">
          <w:rPr>
            <w:rStyle w:val="Hyperlink"/>
            <w:sz w:val="28"/>
            <w:szCs w:val="28"/>
          </w:rPr>
          <w:t>t</w:t>
        </w:r>
        <w:r w:rsidR="000A13D1" w:rsidRPr="00757F38">
          <w:rPr>
            <w:rStyle w:val="Hyperlink"/>
            <w:sz w:val="28"/>
            <w:szCs w:val="28"/>
          </w:rPr>
          <w:t>hcare.org/libraries/databases/</w:t>
        </w:r>
      </w:hyperlink>
    </w:p>
    <w:p w:rsidR="0046650E" w:rsidRPr="00757F38" w:rsidRDefault="0046650E" w:rsidP="000A13D1">
      <w:pPr>
        <w:pStyle w:val="xmsonormal"/>
        <w:rPr>
          <w:color w:val="1F497D"/>
          <w:sz w:val="28"/>
          <w:szCs w:val="28"/>
        </w:rPr>
      </w:pPr>
    </w:p>
    <w:p w:rsidR="0046650E" w:rsidRPr="00757F38" w:rsidRDefault="0046650E" w:rsidP="000A13D1">
      <w:pPr>
        <w:pStyle w:val="xmsonormal"/>
        <w:rPr>
          <w:color w:val="1F497D"/>
          <w:sz w:val="28"/>
          <w:szCs w:val="28"/>
        </w:rPr>
      </w:pPr>
      <w:r w:rsidRPr="00757F38">
        <w:rPr>
          <w:color w:val="1F497D"/>
          <w:sz w:val="28"/>
          <w:szCs w:val="28"/>
        </w:rPr>
        <w:t>Select either Citation Matcher under Clinical Tools &amp; Images on the left or PubMed under National Library of Medicine on the right</w:t>
      </w:r>
    </w:p>
    <w:p w:rsidR="0046650E" w:rsidRDefault="0046650E" w:rsidP="000A13D1">
      <w:pPr>
        <w:pStyle w:val="xmsonormal"/>
        <w:rPr>
          <w:rFonts w:ascii="Calibri" w:hAnsi="Calibri"/>
          <w:color w:val="1F497D"/>
        </w:rPr>
      </w:pPr>
    </w:p>
    <w:p w:rsidR="0046650E" w:rsidRDefault="0046650E" w:rsidP="000A13D1">
      <w:pPr>
        <w:pStyle w:val="xmsonormal"/>
        <w:rPr>
          <w:rFonts w:ascii="Calibri" w:hAnsi="Calibri"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3929380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9ED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48.5pt;margin-top:309.4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" adj="162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1481455</wp:posOffset>
                </wp:positionV>
                <wp:extent cx="978408" cy="484632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D077C" id="Right Arrow 6" o:spid="_x0000_s1026" type="#_x0000_t13" style="position:absolute;margin-left:-58.5pt;margin-top:116.6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" adj="162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F82625C" wp14:editId="1B9BA62E">
            <wp:extent cx="5943600" cy="4486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0E" w:rsidRDefault="0046650E" w:rsidP="000A13D1">
      <w:pPr>
        <w:pStyle w:val="xmsonormal"/>
        <w:rPr>
          <w:rFonts w:ascii="Calibri" w:hAnsi="Calibri"/>
          <w:color w:val="1F497D"/>
        </w:rPr>
      </w:pPr>
    </w:p>
    <w:p w:rsidR="000A13D1" w:rsidRPr="00326643" w:rsidRDefault="000A13D1" w:rsidP="00326643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n"/>
        </w:rPr>
      </w:pPr>
    </w:p>
    <w:p w:rsidR="00326643" w:rsidRPr="00757F38" w:rsidRDefault="00757F38" w:rsidP="0046650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757F38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From the </w:t>
      </w:r>
      <w:r w:rsidR="00326643" w:rsidRPr="00326643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PubMed's homepage, select the </w:t>
      </w:r>
      <w:r w:rsidR="00326643" w:rsidRPr="0032664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en"/>
        </w:rPr>
        <w:t>Single Citation Matcher</w:t>
      </w:r>
      <w:r w:rsidR="00326643" w:rsidRPr="00326643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link under the </w:t>
      </w:r>
      <w:r w:rsidR="00326643" w:rsidRPr="0032664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"/>
        </w:rPr>
        <w:t>PubMed Tools</w:t>
      </w:r>
      <w:r w:rsidR="00326643" w:rsidRPr="00326643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section</w:t>
      </w:r>
    </w:p>
    <w:p w:rsidR="0046650E" w:rsidRDefault="0046650E" w:rsidP="0046650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Verdana" w:eastAsia="Times New Roman" w:hAnsi="Verdana" w:cs="Arial"/>
          <w:color w:val="333333"/>
          <w:sz w:val="20"/>
          <w:szCs w:val="20"/>
          <w:lang w:val="en"/>
        </w:rPr>
      </w:pPr>
      <w:r>
        <w:rPr>
          <w:noProof/>
        </w:rPr>
        <w:lastRenderedPageBreak/>
        <w:drawing>
          <wp:inline distT="0" distB="0" distL="0" distR="0" wp14:anchorId="19A6B615" wp14:editId="08C22796">
            <wp:extent cx="5943600" cy="3659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43" w:rsidRDefault="00326643" w:rsidP="0046650E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333333"/>
          <w:sz w:val="24"/>
          <w:szCs w:val="24"/>
          <w:lang w:val="en"/>
        </w:rPr>
      </w:pPr>
      <w:r w:rsidRPr="00326643">
        <w:rPr>
          <w:rFonts w:ascii="Verdana" w:eastAsia="Times New Roman" w:hAnsi="Verdana" w:cs="Arial"/>
          <w:color w:val="333333"/>
          <w:sz w:val="24"/>
          <w:szCs w:val="24"/>
          <w:lang w:val="en"/>
        </w:rPr>
        <w:t>The fastest way t</w:t>
      </w:r>
      <w:r w:rsidR="00757F38">
        <w:rPr>
          <w:rFonts w:ascii="Verdana" w:eastAsia="Times New Roman" w:hAnsi="Verdana" w:cs="Arial"/>
          <w:color w:val="333333"/>
          <w:sz w:val="24"/>
          <w:szCs w:val="24"/>
          <w:lang w:val="en"/>
        </w:rPr>
        <w:t xml:space="preserve">o find a citation is to fill in </w:t>
      </w:r>
      <w:r w:rsidRPr="00326643">
        <w:rPr>
          <w:rFonts w:ascii="Verdana" w:eastAsia="Times New Roman" w:hAnsi="Verdana" w:cs="Arial"/>
          <w:color w:val="333333"/>
          <w:sz w:val="24"/>
          <w:szCs w:val="24"/>
          <w:lang w:val="en"/>
        </w:rPr>
        <w:t xml:space="preserve">the </w:t>
      </w:r>
      <w:r w:rsidR="00757F38">
        <w:rPr>
          <w:rFonts w:ascii="Verdana" w:eastAsia="Times New Roman" w:hAnsi="Verdana" w:cs="Arial"/>
          <w:color w:val="333333"/>
          <w:sz w:val="24"/>
          <w:szCs w:val="24"/>
          <w:lang w:val="en"/>
        </w:rPr>
        <w:t>title of the article or journal title or author</w:t>
      </w:r>
      <w:r w:rsidRPr="00326643">
        <w:rPr>
          <w:rFonts w:ascii="Verdana" w:eastAsia="Times New Roman" w:hAnsi="Verdana" w:cs="Arial"/>
          <w:color w:val="333333"/>
          <w:sz w:val="24"/>
          <w:szCs w:val="24"/>
          <w:lang w:val="en"/>
        </w:rPr>
        <w:t xml:space="preserve"> if you have that information available to you.</w:t>
      </w:r>
    </w:p>
    <w:p w:rsidR="00757F38" w:rsidRDefault="00757F38" w:rsidP="0046650E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333333"/>
          <w:sz w:val="24"/>
          <w:szCs w:val="24"/>
          <w:lang w:val="en"/>
        </w:rPr>
      </w:pPr>
    </w:p>
    <w:p w:rsidR="00757F38" w:rsidRDefault="00757F38" w:rsidP="0046650E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333333"/>
          <w:sz w:val="24"/>
          <w:szCs w:val="24"/>
          <w:lang w:val="en"/>
        </w:rPr>
      </w:pPr>
    </w:p>
    <w:p w:rsidR="000A13D1" w:rsidRPr="00757F38" w:rsidRDefault="00757F38" w:rsidP="00757F38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333333"/>
          <w:sz w:val="24"/>
          <w:szCs w:val="24"/>
          <w:lang w:val="en"/>
        </w:rPr>
      </w:pPr>
      <w:r w:rsidRPr="00326643">
        <w:rPr>
          <w:rFonts w:ascii="Verdana" w:eastAsia="Times New Roman" w:hAnsi="Verdana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24506CBD" wp14:editId="3C6845CF">
            <wp:extent cx="5934075" cy="3743325"/>
            <wp:effectExtent l="0" t="0" r="9525" b="9525"/>
            <wp:docPr id="9" name="Picture 9" descr="http://lgimages.s3.amazonaws.com/data/imagemanager/76142/s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gimages.s3.amazonaws.com/data/imagemanager/76142/s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D1" w:rsidRDefault="000A13D1" w:rsidP="00326643">
      <w:pPr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sz w:val="28"/>
          <w:szCs w:val="28"/>
        </w:rPr>
        <w:t>The National Library of Medicine has published a 59 second video explaining the process outlined above:</w:t>
      </w:r>
    </w:p>
    <w:p w:rsidR="000A13D1" w:rsidRDefault="000A13D1" w:rsidP="003266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B2A5E6" wp14:editId="60936214">
            <wp:extent cx="5943600" cy="339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43" w:rsidRDefault="000A13D1" w:rsidP="0032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the link below to view</w:t>
      </w:r>
      <w:r w:rsidR="00757F3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A13D1">
          <w:rPr>
            <w:rStyle w:val="Hyperlink"/>
            <w:rFonts w:ascii="Times New Roman" w:hAnsi="Times New Roman" w:cs="Times New Roman"/>
            <w:sz w:val="28"/>
            <w:szCs w:val="28"/>
          </w:rPr>
          <w:t>https://www.yo</w:t>
        </w:r>
        <w:r w:rsidRPr="000A13D1">
          <w:rPr>
            <w:rStyle w:val="Hyperlink"/>
            <w:rFonts w:ascii="Times New Roman" w:hAnsi="Times New Roman" w:cs="Times New Roman"/>
            <w:sz w:val="28"/>
            <w:szCs w:val="28"/>
          </w:rPr>
          <w:t>u</w:t>
        </w:r>
        <w:r w:rsidRPr="000A13D1">
          <w:rPr>
            <w:rStyle w:val="Hyperlink"/>
            <w:rFonts w:ascii="Times New Roman" w:hAnsi="Times New Roman" w:cs="Times New Roman"/>
            <w:sz w:val="28"/>
            <w:szCs w:val="28"/>
          </w:rPr>
          <w:t>tube.com/watch?v=EgSctGOhBRk</w:t>
        </w:r>
      </w:hyperlink>
    </w:p>
    <w:sectPr w:rsidR="00326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38B4"/>
    <w:multiLevelType w:val="multilevel"/>
    <w:tmpl w:val="03F4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270E9"/>
    <w:multiLevelType w:val="multilevel"/>
    <w:tmpl w:val="EF0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3"/>
    <w:rsid w:val="000A13D1"/>
    <w:rsid w:val="00326643"/>
    <w:rsid w:val="0046650E"/>
    <w:rsid w:val="00757F38"/>
    <w:rsid w:val="00CF16E5"/>
    <w:rsid w:val="00DE245A"/>
    <w:rsid w:val="00F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23F14B5-2129-4C83-9C16-8210A005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6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66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13D1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0A1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5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92210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5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08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osfhealthcare.org/libraries/databases/" TargetMode="External"/><Relationship Id="rId10" Type="http://schemas.openxmlformats.org/officeDocument/2006/relationships/hyperlink" Target="https://www.youtube.com/watch?v=EgSctGOhB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Komanecki, William G.</dc:creator>
  <cp:keywords/>
  <dc:description/>
  <cp:lastModifiedBy>Komanecki, William G.</cp:lastModifiedBy>
  <cp:revision>2</cp:revision>
  <dcterms:created xsi:type="dcterms:W3CDTF">2018-09-24T15:52:00Z</dcterms:created>
  <dcterms:modified xsi:type="dcterms:W3CDTF">2018-09-24T15:52:00Z</dcterms:modified>
</cp:coreProperties>
</file>